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BF6" w:rsidRDefault="00FD1BF6" w:rsidP="00FD1BF6">
      <w:pPr>
        <w:rPr>
          <w:rFonts w:ascii="Arial" w:hAnsi="Arial" w:cs="Arial"/>
          <w:bCs/>
          <w:i/>
          <w:iCs/>
          <w:kern w:val="36"/>
        </w:rPr>
      </w:pPr>
      <w:r w:rsidRPr="00FD1BF6">
        <w:rPr>
          <w:rFonts w:ascii="Arial" w:hAnsi="Arial" w:cs="Arial"/>
          <w:bCs/>
          <w:i/>
          <w:iCs/>
          <w:kern w:val="36"/>
        </w:rPr>
        <w:t>Постановление Правительства РФ от 16.11.2021 N 1951</w:t>
      </w:r>
    </w:p>
    <w:p w:rsidR="00FD1BF6" w:rsidRDefault="00FD1BF6" w:rsidP="00FD1BF6"/>
    <w:p w:rsidR="00FD1BF6" w:rsidRPr="005040F2" w:rsidRDefault="00FD1BF6" w:rsidP="00FD1BF6">
      <w:pPr>
        <w:jc w:val="both"/>
        <w:rPr>
          <w:rFonts w:ascii="Arial" w:eastAsia="Calibri" w:hAnsi="Arial" w:cs="Arial"/>
          <w:iCs/>
        </w:rPr>
      </w:pPr>
      <w:r w:rsidRPr="005040F2">
        <w:rPr>
          <w:rFonts w:ascii="Arial" w:eastAsia="Calibri" w:hAnsi="Arial" w:cs="Arial"/>
          <w:iCs/>
        </w:rPr>
        <w:t>Базы для начисления страховых взносов проиндексировали в 1,069 раза.</w:t>
      </w:r>
      <w:r w:rsidRPr="00C00B89">
        <w:rPr>
          <w:rFonts w:ascii="Arial" w:eastAsia="Calibri" w:hAnsi="Arial" w:cs="Arial"/>
          <w:iCs/>
        </w:rPr>
        <w:t xml:space="preserve"> </w:t>
      </w:r>
      <w:r w:rsidRPr="005040F2">
        <w:rPr>
          <w:rFonts w:ascii="Arial" w:eastAsia="Calibri" w:hAnsi="Arial" w:cs="Arial"/>
          <w:iCs/>
        </w:rPr>
        <w:t>На 2022 г. предельные базы составят:</w:t>
      </w:r>
    </w:p>
    <w:p w:rsidR="00FD1BF6" w:rsidRPr="005040F2" w:rsidRDefault="00FD1BF6" w:rsidP="00FD1BF6">
      <w:pPr>
        <w:numPr>
          <w:ilvl w:val="0"/>
          <w:numId w:val="1"/>
        </w:numPr>
        <w:ind w:left="426"/>
        <w:jc w:val="both"/>
        <w:rPr>
          <w:rFonts w:ascii="Arial" w:eastAsia="Calibri" w:hAnsi="Arial" w:cs="Arial"/>
          <w:iCs/>
        </w:rPr>
      </w:pPr>
      <w:r w:rsidRPr="005040F2">
        <w:rPr>
          <w:rFonts w:ascii="Arial" w:eastAsia="Calibri" w:hAnsi="Arial" w:cs="Arial"/>
          <w:iCs/>
        </w:rPr>
        <w:t xml:space="preserve">1 032 000 руб. </w:t>
      </w:r>
      <w:r>
        <w:rPr>
          <w:rFonts w:ascii="Arial" w:eastAsia="Calibri" w:hAnsi="Arial" w:cs="Arial"/>
          <w:iCs/>
        </w:rPr>
        <w:t>–</w:t>
      </w:r>
      <w:r w:rsidRPr="005040F2">
        <w:rPr>
          <w:rFonts w:ascii="Arial" w:eastAsia="Calibri" w:hAnsi="Arial" w:cs="Arial"/>
          <w:iCs/>
        </w:rPr>
        <w:t xml:space="preserve"> по взносам на ВНиМ;</w:t>
      </w:r>
    </w:p>
    <w:p w:rsidR="00FD1BF6" w:rsidRDefault="00FD1BF6" w:rsidP="00FD1BF6">
      <w:pPr>
        <w:numPr>
          <w:ilvl w:val="0"/>
          <w:numId w:val="1"/>
        </w:numPr>
        <w:ind w:left="426"/>
        <w:jc w:val="both"/>
        <w:rPr>
          <w:rFonts w:ascii="Arial" w:eastAsia="Calibri" w:hAnsi="Arial" w:cs="Arial"/>
          <w:iCs/>
        </w:rPr>
      </w:pPr>
      <w:r w:rsidRPr="005040F2">
        <w:rPr>
          <w:rFonts w:ascii="Arial" w:eastAsia="Calibri" w:hAnsi="Arial" w:cs="Arial"/>
          <w:iCs/>
        </w:rPr>
        <w:t xml:space="preserve">1 565 000 руб. </w:t>
      </w:r>
      <w:r>
        <w:rPr>
          <w:rFonts w:ascii="Arial" w:eastAsia="Calibri" w:hAnsi="Arial" w:cs="Arial"/>
          <w:iCs/>
        </w:rPr>
        <w:t>–</w:t>
      </w:r>
      <w:r w:rsidRPr="005040F2">
        <w:rPr>
          <w:rFonts w:ascii="Arial" w:eastAsia="Calibri" w:hAnsi="Arial" w:cs="Arial"/>
          <w:iCs/>
        </w:rPr>
        <w:t xml:space="preserve"> по взносам на ОПС.</w:t>
      </w:r>
    </w:p>
    <w:p w:rsidR="00FD1BF6" w:rsidRDefault="00FD1BF6" w:rsidP="00FD1BF6">
      <w:pPr>
        <w:jc w:val="both"/>
        <w:rPr>
          <w:rFonts w:ascii="Arial" w:eastAsia="Calibri" w:hAnsi="Arial" w:cs="Arial"/>
          <w:iCs/>
        </w:rPr>
      </w:pPr>
    </w:p>
    <w:p w:rsidR="00FD1BF6" w:rsidRDefault="00FD1BF6" w:rsidP="00FD1BF6">
      <w:pPr>
        <w:jc w:val="both"/>
        <w:rPr>
          <w:rFonts w:ascii="Arial" w:eastAsia="Calibri" w:hAnsi="Arial" w:cs="Arial"/>
          <w:iCs/>
        </w:rPr>
      </w:pPr>
    </w:p>
    <w:p w:rsidR="00FD1BF6" w:rsidRDefault="00FD1BF6" w:rsidP="00FD1BF6">
      <w:pPr>
        <w:rPr>
          <w:rFonts w:ascii="Arial" w:hAnsi="Arial" w:cs="Arial"/>
          <w:bCs/>
          <w:i/>
          <w:iCs/>
          <w:kern w:val="36"/>
        </w:rPr>
      </w:pPr>
      <w:r w:rsidRPr="00FD1BF6">
        <w:rPr>
          <w:rFonts w:ascii="Arial" w:hAnsi="Arial" w:cs="Arial"/>
          <w:bCs/>
          <w:i/>
          <w:iCs/>
          <w:kern w:val="36"/>
        </w:rPr>
        <w:t>Федеральный закон от 22.11.2021 N 377-ФЗ</w:t>
      </w:r>
    </w:p>
    <w:p w:rsidR="00FD1BF6" w:rsidRDefault="00FD1BF6" w:rsidP="00FD1BF6"/>
    <w:p w:rsidR="00FD1BF6" w:rsidRPr="00E777F9" w:rsidRDefault="00FD1BF6" w:rsidP="00FD1BF6">
      <w:pPr>
        <w:autoSpaceDE w:val="0"/>
        <w:autoSpaceDN w:val="0"/>
        <w:adjustRightInd w:val="0"/>
        <w:spacing w:after="60"/>
        <w:jc w:val="both"/>
        <w:rPr>
          <w:rFonts w:ascii="Arial" w:eastAsia="Calibri" w:hAnsi="Arial" w:cs="Arial"/>
          <w:iCs/>
        </w:rPr>
      </w:pPr>
      <w:r w:rsidRPr="00E777F9">
        <w:rPr>
          <w:rFonts w:ascii="Arial" w:eastAsia="Calibri" w:hAnsi="Arial" w:cs="Arial"/>
          <w:iCs/>
        </w:rPr>
        <w:t xml:space="preserve">В ТК РФ закрепили возможность создавать, подписывать, использовать и хранить кадровые документы в электронном виде. Дублировать их на бумаге необязательно. При приеме на работу соискатель может предъявить свои документы в электронном виде. </w:t>
      </w:r>
    </w:p>
    <w:p w:rsidR="00FD1BF6" w:rsidRPr="00E777F9" w:rsidRDefault="00FD1BF6" w:rsidP="00FD1BF6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E777F9">
        <w:rPr>
          <w:rFonts w:ascii="Arial" w:eastAsia="Calibri" w:hAnsi="Arial" w:cs="Arial"/>
          <w:iCs/>
        </w:rPr>
        <w:t>Новые правила не распространяются:</w:t>
      </w:r>
    </w:p>
    <w:p w:rsidR="00FD1BF6" w:rsidRPr="00E777F9" w:rsidRDefault="00FD1BF6" w:rsidP="00FD1BF6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iCs/>
        </w:rPr>
      </w:pPr>
      <w:r w:rsidRPr="00E777F9">
        <w:rPr>
          <w:rFonts w:ascii="Arial" w:eastAsia="Calibri" w:hAnsi="Arial" w:cs="Arial"/>
          <w:iCs/>
        </w:rPr>
        <w:t>на трудовые книжки и сведения о трудовой деятельности;</w:t>
      </w:r>
    </w:p>
    <w:p w:rsidR="00FD1BF6" w:rsidRPr="00E777F9" w:rsidRDefault="00FD1BF6" w:rsidP="00FD1BF6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iCs/>
        </w:rPr>
      </w:pPr>
      <w:r w:rsidRPr="00E777F9">
        <w:rPr>
          <w:rFonts w:ascii="Arial" w:eastAsia="Calibri" w:hAnsi="Arial" w:cs="Arial"/>
          <w:iCs/>
        </w:rPr>
        <w:t>акты о несчастном случае на производстве;</w:t>
      </w:r>
    </w:p>
    <w:p w:rsidR="00FD1BF6" w:rsidRPr="00E777F9" w:rsidRDefault="00FD1BF6" w:rsidP="00FD1BF6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iCs/>
        </w:rPr>
      </w:pPr>
      <w:r w:rsidRPr="00E777F9">
        <w:rPr>
          <w:rFonts w:ascii="Arial" w:eastAsia="Calibri" w:hAnsi="Arial" w:cs="Arial"/>
          <w:iCs/>
        </w:rPr>
        <w:t>приказы (распоряжения) об увольнении;</w:t>
      </w:r>
    </w:p>
    <w:p w:rsidR="00FD1BF6" w:rsidRPr="00E777F9" w:rsidRDefault="00FD1BF6" w:rsidP="00FD1BF6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iCs/>
        </w:rPr>
      </w:pPr>
      <w:r w:rsidRPr="00E777F9">
        <w:rPr>
          <w:rFonts w:ascii="Arial" w:eastAsia="Calibri" w:hAnsi="Arial" w:cs="Arial"/>
          <w:iCs/>
        </w:rPr>
        <w:t>документы, которые подтверждают прохождение инструктажей по охране труда.</w:t>
      </w:r>
    </w:p>
    <w:p w:rsidR="00FD1BF6" w:rsidRPr="005040F2" w:rsidRDefault="00FD1BF6" w:rsidP="00FD1BF6">
      <w:pPr>
        <w:jc w:val="both"/>
        <w:rPr>
          <w:rFonts w:ascii="Arial" w:eastAsia="Calibri" w:hAnsi="Arial" w:cs="Arial"/>
          <w:iCs/>
        </w:rPr>
      </w:pPr>
    </w:p>
    <w:p w:rsidR="00FD1BF6" w:rsidRDefault="00FD1BF6" w:rsidP="00FD1BF6">
      <w:pPr>
        <w:pStyle w:val="ConsPlusNormal"/>
        <w:spacing w:after="60"/>
        <w:jc w:val="both"/>
        <w:rPr>
          <w:sz w:val="24"/>
          <w:szCs w:val="24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97CBF"/>
    <w:multiLevelType w:val="hybridMultilevel"/>
    <w:tmpl w:val="E2A6B3B6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C02F79"/>
    <w:multiLevelType w:val="hybridMultilevel"/>
    <w:tmpl w:val="C87E447C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FD1BF6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BF7CB1"/>
    <w:rsid w:val="00CA7B85"/>
    <w:rsid w:val="00FD1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BF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1BF6"/>
    <w:rPr>
      <w:color w:val="0000FF"/>
      <w:u w:val="single"/>
    </w:rPr>
  </w:style>
  <w:style w:type="paragraph" w:customStyle="1" w:styleId="ConsPlusNormal">
    <w:name w:val="ConsPlusNormal"/>
    <w:rsid w:val="00FD1B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2021-11-26T04:13:00Z</dcterms:created>
  <dcterms:modified xsi:type="dcterms:W3CDTF">2021-11-26T04:14:00Z</dcterms:modified>
</cp:coreProperties>
</file>